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13785">
      <w:pPr>
        <w:shd w:val="clear" w:color="auto" w:fill="FFFFFF"/>
        <w:spacing w:after="480"/>
        <w:ind w:firstLine="0"/>
        <w:jc w:val="center"/>
        <w:rPr>
          <w:lang w:val="ru-RU"/>
        </w:rPr>
      </w:pPr>
      <w:bookmarkStart w:id="0" w:name="_GoBack"/>
      <w:bookmarkEnd w:id="0"/>
      <w:r>
        <w:rPr>
          <w:b/>
          <w:bCs/>
          <w:noProof/>
          <w:spacing w:val="5"/>
          <w:sz w:val="28"/>
          <w:szCs w:val="28"/>
        </w:rPr>
        <w:drawing>
          <wp:inline distT="0" distB="0" distL="0" distR="0">
            <wp:extent cx="1045210" cy="1045210"/>
            <wp:effectExtent l="0" t="0" r="2540" b="2540"/>
            <wp:docPr id="1" name="Рисунок 1" descr="Описание: Описание: Описание: Описание: Описание: C:\Users\CBD\AppData\Local\Temp\CdbDocEditor\c9ecf073-59c0-4f39-9736-457074b3537c\document.files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C:\Users\CBD\AppData\Local\Temp\CdbDocEditor\c9ecf073-59c0-4f39-9736-457074b3537c\document.files\image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13785">
      <w:pPr>
        <w:pStyle w:val="a9"/>
        <w:rPr>
          <w:lang w:val="ru-RU"/>
        </w:rPr>
      </w:pPr>
      <w:r>
        <w:rPr>
          <w:sz w:val="32"/>
          <w:szCs w:val="32"/>
          <w:lang w:val="ru-RU"/>
        </w:rPr>
        <w:t>ПРАВИТЕЛЬСТВО КЫРГЫЗСКОЙ РЕСПУБЛИКИ</w:t>
      </w:r>
    </w:p>
    <w:p w:rsidR="00000000" w:rsidRDefault="00013785">
      <w:pPr>
        <w:pStyle w:val="a9"/>
        <w:rPr>
          <w:lang w:val="ru-RU"/>
        </w:rPr>
      </w:pPr>
      <w:r>
        <w:rPr>
          <w:sz w:val="32"/>
          <w:szCs w:val="32"/>
          <w:lang w:val="ru-RU"/>
        </w:rPr>
        <w:t>ПОСТАНОВЛЕНИЕ</w:t>
      </w:r>
    </w:p>
    <w:p w:rsidR="00000000" w:rsidRDefault="00013785">
      <w:pPr>
        <w:pStyle w:val="af8"/>
        <w:rPr>
          <w:lang w:val="ru-RU"/>
        </w:rPr>
      </w:pPr>
      <w:r>
        <w:rPr>
          <w:lang w:val="ru-RU"/>
        </w:rPr>
        <w:t>от 29 марта 2019 года № 142</w:t>
      </w:r>
    </w:p>
    <w:p w:rsidR="00000000" w:rsidRDefault="00013785">
      <w:pPr>
        <w:pStyle w:val="2"/>
        <w:rPr>
          <w:rFonts w:eastAsia="Times New Roman"/>
          <w:lang w:val="ru-RU"/>
        </w:rPr>
      </w:pPr>
      <w:r>
        <w:rPr>
          <w:rFonts w:eastAsia="Times New Roman"/>
          <w:sz w:val="28"/>
          <w:szCs w:val="28"/>
          <w:lang w:val="ru-RU"/>
        </w:rPr>
        <w:t>Об утверждении Положения о порядке проведения аукционов на право заключения договора аренды муниципального имущества в электронном формате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 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 xml:space="preserve">В целях реализации </w:t>
      </w:r>
      <w:hyperlink r:id="rId5" w:anchor="st_29" w:history="1">
        <w:r>
          <w:rPr>
            <w:rStyle w:val="a3"/>
            <w:color w:val="auto"/>
            <w:u w:val="none"/>
            <w:lang w:val="ru-RU"/>
          </w:rPr>
          <w:t>статьи 29</w:t>
        </w:r>
      </w:hyperlink>
      <w:r>
        <w:rPr>
          <w:lang w:val="ru-RU"/>
        </w:rPr>
        <w:t xml:space="preserve"> Земельного </w:t>
      </w:r>
      <w:hyperlink r:id="rId6" w:history="1">
        <w:r>
          <w:rPr>
            <w:rStyle w:val="a3"/>
            <w:color w:val="000000"/>
            <w:u w:val="none"/>
            <w:lang w:val="ru-RU"/>
          </w:rPr>
          <w:t>Кодекса</w:t>
        </w:r>
      </w:hyperlink>
      <w:r>
        <w:rPr>
          <w:lang w:val="ru-RU"/>
        </w:rPr>
        <w:t xml:space="preserve"> Кыргызской Республики, статей </w:t>
      </w:r>
      <w:hyperlink r:id="rId7" w:anchor="st_12_1" w:history="1">
        <w:r>
          <w:rPr>
            <w:rStyle w:val="a3"/>
            <w:color w:val="auto"/>
            <w:u w:val="none"/>
            <w:lang w:val="ru-RU"/>
          </w:rPr>
          <w:t>12-1</w:t>
        </w:r>
      </w:hyperlink>
      <w:r>
        <w:rPr>
          <w:lang w:val="ru-RU"/>
        </w:rPr>
        <w:t xml:space="preserve"> и </w:t>
      </w:r>
      <w:hyperlink r:id="rId8" w:anchor="st_15" w:history="1">
        <w:r>
          <w:rPr>
            <w:rStyle w:val="a3"/>
            <w:color w:val="auto"/>
            <w:u w:val="none"/>
            <w:lang w:val="ru-RU"/>
          </w:rPr>
          <w:t>15</w:t>
        </w:r>
      </w:hyperlink>
      <w:r>
        <w:rPr>
          <w:lang w:val="ru-RU"/>
        </w:rPr>
        <w:t xml:space="preserve"> </w:t>
      </w:r>
      <w:hyperlink r:id="rId9" w:history="1">
        <w:r>
          <w:rPr>
            <w:rStyle w:val="a3"/>
            <w:color w:val="000000"/>
            <w:u w:val="none"/>
            <w:lang w:val="ru-RU"/>
          </w:rPr>
          <w:t>Закона</w:t>
        </w:r>
      </w:hyperlink>
      <w:r>
        <w:rPr>
          <w:lang w:val="ru-RU"/>
        </w:rPr>
        <w:t xml:space="preserve"> </w:t>
      </w:r>
      <w:r>
        <w:rPr>
          <w:lang w:val="ru-RU"/>
        </w:rPr>
        <w:t xml:space="preserve">Кыргызской Республики "О муниципальной собственности на имущество", в соответствии со статьями </w:t>
      </w:r>
      <w:hyperlink r:id="rId10" w:anchor="st_10" w:history="1">
        <w:r>
          <w:rPr>
            <w:rStyle w:val="a3"/>
            <w:color w:val="auto"/>
            <w:u w:val="none"/>
            <w:lang w:val="ru-RU"/>
          </w:rPr>
          <w:t>10</w:t>
        </w:r>
      </w:hyperlink>
      <w:r>
        <w:rPr>
          <w:lang w:val="ru-RU"/>
        </w:rPr>
        <w:t xml:space="preserve"> и </w:t>
      </w:r>
      <w:hyperlink r:id="rId11" w:anchor="st_17" w:history="1">
        <w:r>
          <w:rPr>
            <w:rStyle w:val="a3"/>
            <w:color w:val="auto"/>
            <w:u w:val="none"/>
            <w:lang w:val="ru-RU"/>
          </w:rPr>
          <w:t>17</w:t>
        </w:r>
      </w:hyperlink>
      <w:r>
        <w:rPr>
          <w:lang w:val="ru-RU"/>
        </w:rPr>
        <w:t xml:space="preserve"> </w:t>
      </w:r>
      <w:hyperlink r:id="rId12" w:history="1">
        <w:r>
          <w:rPr>
            <w:rStyle w:val="a3"/>
            <w:color w:val="000000"/>
            <w:u w:val="none"/>
            <w:lang w:val="ru-RU"/>
          </w:rPr>
          <w:t>конституционного Закона</w:t>
        </w:r>
      </w:hyperlink>
      <w:r>
        <w:rPr>
          <w:lang w:val="ru-RU"/>
        </w:rPr>
        <w:t xml:space="preserve"> Кыргызской</w:t>
      </w:r>
      <w:r>
        <w:rPr>
          <w:lang w:val="ru-RU"/>
        </w:rPr>
        <w:t xml:space="preserve"> Республики "О Правительстве Кыргызской Республики" Правительство Кыргызской Республики</w:t>
      </w:r>
    </w:p>
    <w:p w:rsidR="00000000" w:rsidRDefault="00013785">
      <w:pPr>
        <w:spacing w:after="60" w:line="276" w:lineRule="auto"/>
        <w:ind w:firstLine="567"/>
        <w:jc w:val="center"/>
        <w:rPr>
          <w:lang w:val="ru-RU"/>
        </w:rPr>
      </w:pPr>
      <w:r>
        <w:rPr>
          <w:lang w:val="ru-RU"/>
        </w:rPr>
        <w:t>ПОСТАНОВЛЯЕТ: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 xml:space="preserve">1. Утвердить </w:t>
      </w:r>
      <w:hyperlink r:id="rId13" w:history="1">
        <w:r>
          <w:rPr>
            <w:rStyle w:val="a3"/>
            <w:color w:val="000000"/>
            <w:u w:val="none"/>
            <w:lang w:val="ru-RU"/>
          </w:rPr>
          <w:t>Положение</w:t>
        </w:r>
      </w:hyperlink>
      <w:r>
        <w:rPr>
          <w:lang w:val="ru-RU"/>
        </w:rPr>
        <w:t xml:space="preserve"> о порядке проведения аукционов на право заключения договора аренды муниципального имущества в электронном</w:t>
      </w:r>
      <w:r>
        <w:rPr>
          <w:lang w:val="ru-RU"/>
        </w:rPr>
        <w:t xml:space="preserve"> формате согласно приложению.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2. Государственному комитету информационных технологий и связи Кыргызской Республики определить технического оператора электронной торговой площадки.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3. Рекомендовать органам местного самоуправления при заключении договора аре</w:t>
      </w:r>
      <w:r>
        <w:rPr>
          <w:lang w:val="ru-RU"/>
        </w:rPr>
        <w:t>нды муниципального имущества в электронном формате руководствоваться вышеуказанным Положением.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4. Настоящее постановление вступает в силу по истечении пятнадцати дней со дня официального опубликования.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i/>
          <w:iCs/>
          <w:color w:val="006600"/>
          <w:lang w:val="ru-RU"/>
        </w:rPr>
        <w:t>Опубликован в газете "Эркин Тоо" от 5 апреля 2019 года</w:t>
      </w:r>
      <w:r>
        <w:rPr>
          <w:i/>
          <w:iCs/>
          <w:color w:val="006600"/>
          <w:lang w:val="ru-RU"/>
        </w:rPr>
        <w:t xml:space="preserve"> N 25</w:t>
      </w:r>
    </w:p>
    <w:p w:rsidR="00000000" w:rsidRDefault="00013785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00000" w:rsidRDefault="00013785">
            <w:pPr>
              <w:spacing w:after="60" w:line="276" w:lineRule="auto"/>
              <w:ind w:firstLine="0"/>
              <w:jc w:val="left"/>
            </w:pPr>
            <w:r>
              <w:rPr>
                <w:b/>
                <w:bCs/>
              </w:rPr>
              <w:t>Премьер-министр Кыргызской Республики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013785">
            <w:pPr>
              <w:spacing w:after="60" w:line="276" w:lineRule="auto"/>
              <w:ind w:firstLine="0"/>
              <w:jc w:val="left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013785">
            <w:pPr>
              <w:spacing w:after="60" w:line="276" w:lineRule="auto"/>
              <w:ind w:firstLine="0"/>
              <w:jc w:val="right"/>
            </w:pPr>
            <w:r>
              <w:rPr>
                <w:b/>
                <w:bCs/>
              </w:rPr>
              <w:t>М.Абылгазиев</w:t>
            </w:r>
          </w:p>
        </w:tc>
      </w:tr>
    </w:tbl>
    <w:p w:rsidR="00013785" w:rsidRDefault="00013785">
      <w:pPr>
        <w:pStyle w:val="af8"/>
        <w:rPr>
          <w:lang w:val="ru-RU"/>
        </w:rPr>
      </w:pPr>
      <w:r>
        <w:rPr>
          <w:lang w:val="ru-RU"/>
        </w:rPr>
        <w:t> </w:t>
      </w:r>
    </w:p>
    <w:sectPr w:rsidR="00013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92BEA"/>
    <w:rsid w:val="00013785"/>
    <w:rsid w:val="00C9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1D887-68C6-4892-A731-77C64529B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0" w:line="240" w:lineRule="auto"/>
      <w:ind w:firstLine="397"/>
      <w:jc w:val="both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ind w:firstLine="0"/>
      <w:jc w:val="center"/>
      <w:outlineLvl w:val="0"/>
    </w:pPr>
    <w:rPr>
      <w:b/>
      <w:bCs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pPr>
      <w:keepNext/>
      <w:spacing w:before="200" w:after="0"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link w:val="30"/>
    <w:uiPriority w:val="9"/>
    <w:qFormat/>
    <w:pPr>
      <w:keepNext/>
      <w:spacing w:before="200"/>
      <w:jc w:val="left"/>
      <w:outlineLvl w:val="2"/>
    </w:pPr>
    <w:rPr>
      <w:b/>
      <w:bCs/>
    </w:rPr>
  </w:style>
  <w:style w:type="paragraph" w:styleId="4">
    <w:name w:val="heading 4"/>
    <w:basedOn w:val="a"/>
    <w:link w:val="40"/>
    <w:uiPriority w:val="9"/>
    <w:qFormat/>
    <w:pPr>
      <w:keepNext/>
      <w:spacing w:before="200" w:after="0"/>
      <w:jc w:val="left"/>
      <w:outlineLvl w:val="3"/>
    </w:pPr>
    <w:rPr>
      <w:b/>
      <w:bCs/>
      <w:i/>
      <w:iCs/>
    </w:rPr>
  </w:style>
  <w:style w:type="paragraph" w:styleId="5">
    <w:name w:val="heading 5"/>
    <w:basedOn w:val="a"/>
    <w:link w:val="50"/>
    <w:uiPriority w:val="9"/>
    <w:qFormat/>
    <w:pPr>
      <w:keepNext/>
      <w:spacing w:before="200" w:after="0"/>
      <w:outlineLvl w:val="4"/>
    </w:pPr>
    <w:rPr>
      <w:rFonts w:ascii="Cambria" w:hAnsi="Cambria" w:cs="Times New Roman"/>
      <w:color w:val="243F60"/>
    </w:rPr>
  </w:style>
  <w:style w:type="paragraph" w:styleId="6">
    <w:name w:val="heading 6"/>
    <w:basedOn w:val="a"/>
    <w:link w:val="60"/>
    <w:uiPriority w:val="9"/>
    <w:qFormat/>
    <w:pPr>
      <w:keepNext/>
      <w:spacing w:before="200" w:after="0"/>
      <w:outlineLvl w:val="5"/>
    </w:pPr>
    <w:rPr>
      <w:rFonts w:ascii="Cambria" w:hAnsi="Cambria" w:cs="Times New Roman"/>
      <w:i/>
      <w:iCs/>
      <w:color w:val="243F60"/>
    </w:rPr>
  </w:style>
  <w:style w:type="paragraph" w:styleId="7">
    <w:name w:val="heading 7"/>
    <w:basedOn w:val="a"/>
    <w:link w:val="70"/>
    <w:uiPriority w:val="9"/>
    <w:qFormat/>
    <w:pPr>
      <w:keepNext/>
      <w:spacing w:before="200" w:after="0"/>
      <w:outlineLvl w:val="6"/>
    </w:pPr>
    <w:rPr>
      <w:rFonts w:ascii="Cambria" w:hAnsi="Cambria" w:cs="Times New Roman"/>
      <w:i/>
      <w:iCs/>
      <w:color w:val="404040"/>
    </w:rPr>
  </w:style>
  <w:style w:type="paragraph" w:styleId="8">
    <w:name w:val="heading 8"/>
    <w:basedOn w:val="a"/>
    <w:link w:val="80"/>
    <w:uiPriority w:val="9"/>
    <w:qFormat/>
    <w:pPr>
      <w:keepNext/>
      <w:spacing w:before="200" w:after="0"/>
      <w:outlineLvl w:val="7"/>
    </w:pPr>
    <w:rPr>
      <w:rFonts w:ascii="Cambria" w:hAnsi="Cambria" w:cs="Times New Roman"/>
      <w:color w:val="4F81BD"/>
      <w:sz w:val="20"/>
      <w:szCs w:val="20"/>
    </w:rPr>
  </w:style>
  <w:style w:type="paragraph" w:styleId="9">
    <w:name w:val="heading 9"/>
    <w:basedOn w:val="a"/>
    <w:link w:val="90"/>
    <w:uiPriority w:val="9"/>
    <w:qFormat/>
    <w:pPr>
      <w:keepNext/>
      <w:spacing w:before="200" w:after="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Cambria" w:hAnsi="Cambria" w:hint="default"/>
      <w:i/>
      <w:iCs/>
      <w:color w:val="243F60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="Cambria" w:hAnsi="Cambria" w:hint="default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="Cambria" w:hAnsi="Cambria" w:hint="default"/>
      <w:color w:val="4F81BD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="Cambria" w:hAnsi="Cambria" w:hint="default"/>
      <w:i/>
      <w:iCs/>
      <w:color w:val="404040"/>
    </w:rPr>
  </w:style>
  <w:style w:type="paragraph" w:styleId="a5">
    <w:name w:val="Normal Indent"/>
    <w:basedOn w:val="a"/>
    <w:uiPriority w:val="99"/>
    <w:semiHidden/>
    <w:unhideWhenUsed/>
    <w:pPr>
      <w:ind w:left="708"/>
    </w:pPr>
  </w:style>
  <w:style w:type="paragraph" w:styleId="a6">
    <w:name w:val="annotation text"/>
    <w:basedOn w:val="a"/>
    <w:link w:val="a7"/>
    <w:uiPriority w:val="99"/>
    <w:semiHidden/>
    <w:unhideWhenUsed/>
    <w:pPr>
      <w:spacing w:before="120" w:after="240"/>
      <w:ind w:firstLine="0"/>
      <w:jc w:val="left"/>
    </w:pPr>
    <w:rPr>
      <w:i/>
      <w:iCs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ascii="Times New Roman" w:hAnsi="Times New Roman" w:cs="Times New Roman" w:hint="default"/>
      <w:i/>
      <w:iCs/>
    </w:rPr>
  </w:style>
  <w:style w:type="paragraph" w:styleId="a8">
    <w:name w:val="caption"/>
    <w:basedOn w:val="a"/>
    <w:uiPriority w:val="35"/>
    <w:qFormat/>
    <w:rPr>
      <w:b/>
      <w:bCs/>
      <w:color w:val="4F81BD"/>
      <w:sz w:val="18"/>
      <w:szCs w:val="18"/>
    </w:rPr>
  </w:style>
  <w:style w:type="paragraph" w:styleId="a9">
    <w:name w:val="Title"/>
    <w:basedOn w:val="a"/>
    <w:link w:val="aa"/>
    <w:uiPriority w:val="10"/>
    <w:qFormat/>
    <w:pPr>
      <w:spacing w:after="480"/>
      <w:ind w:firstLine="0"/>
      <w:jc w:val="center"/>
    </w:pPr>
    <w:rPr>
      <w:b/>
      <w:bCs/>
      <w:spacing w:val="5"/>
      <w:sz w:val="28"/>
      <w:szCs w:val="28"/>
    </w:rPr>
  </w:style>
  <w:style w:type="character" w:customStyle="1" w:styleId="aa">
    <w:name w:val="Заголовок Знак"/>
    <w:basedOn w:val="a0"/>
    <w:link w:val="a9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Signature"/>
    <w:basedOn w:val="a"/>
    <w:link w:val="ac"/>
    <w:uiPriority w:val="99"/>
    <w:semiHidden/>
    <w:unhideWhenUsed/>
    <w:pPr>
      <w:spacing w:after="0"/>
      <w:ind w:firstLine="0"/>
      <w:jc w:val="left"/>
    </w:pPr>
    <w:rPr>
      <w:b/>
      <w:bCs/>
    </w:rPr>
  </w:style>
  <w:style w:type="character" w:customStyle="1" w:styleId="ac">
    <w:name w:val="Подпись Знак"/>
    <w:basedOn w:val="a0"/>
    <w:link w:val="ab"/>
    <w:uiPriority w:val="99"/>
    <w:semiHidden/>
    <w:rPr>
      <w:rFonts w:ascii="Times New Roman" w:hAnsi="Times New Roman" w:cs="Times New Roman" w:hint="default"/>
      <w:b/>
      <w:bCs/>
    </w:rPr>
  </w:style>
  <w:style w:type="paragraph" w:styleId="ad">
    <w:name w:val="Message Header"/>
    <w:basedOn w:val="a"/>
    <w:link w:val="ae"/>
    <w:uiPriority w:val="99"/>
    <w:semiHidden/>
    <w:unhideWhenUsed/>
    <w:pPr>
      <w:spacing w:after="480"/>
      <w:ind w:firstLine="0"/>
      <w:jc w:val="center"/>
    </w:pPr>
    <w:rPr>
      <w:b/>
      <w:bCs/>
      <w:sz w:val="32"/>
      <w:szCs w:val="32"/>
    </w:rPr>
  </w:style>
  <w:style w:type="character" w:customStyle="1" w:styleId="ae">
    <w:name w:val="Шапка Знак"/>
    <w:basedOn w:val="a0"/>
    <w:link w:val="ad"/>
    <w:uiPriority w:val="99"/>
    <w:semiHidden/>
    <w:rPr>
      <w:rFonts w:ascii="Times New Roman" w:hAnsi="Times New Roman" w:cs="Times New Roman" w:hint="default"/>
      <w:b/>
      <w:bCs/>
    </w:rPr>
  </w:style>
  <w:style w:type="paragraph" w:styleId="af">
    <w:name w:val="Subtitle"/>
    <w:basedOn w:val="a"/>
    <w:link w:val="af0"/>
    <w:uiPriority w:val="11"/>
    <w:qFormat/>
    <w:pPr>
      <w:ind w:firstLine="454"/>
    </w:pPr>
    <w:rPr>
      <w:rFonts w:ascii="Cambria" w:hAnsi="Cambria" w:cs="Times New Roman"/>
      <w:i/>
      <w:iCs/>
      <w:color w:val="4F81BD"/>
      <w:spacing w:val="15"/>
    </w:rPr>
  </w:style>
  <w:style w:type="character" w:customStyle="1" w:styleId="af0">
    <w:name w:val="Подзаголовок Знак"/>
    <w:basedOn w:val="a0"/>
    <w:link w:val="af"/>
    <w:uiPriority w:val="11"/>
    <w:rPr>
      <w:rFonts w:ascii="Cambria" w:hAnsi="Cambria" w:hint="default"/>
      <w:i/>
      <w:iCs/>
      <w:color w:val="4F81BD"/>
      <w:spacing w:val="15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hAnsi="Tahoma" w:cs="Tahoma" w:hint="default"/>
    </w:rPr>
  </w:style>
  <w:style w:type="paragraph" w:styleId="af3">
    <w:name w:val="No Spacing"/>
    <w:basedOn w:val="a"/>
    <w:uiPriority w:val="1"/>
    <w:qFormat/>
    <w:pPr>
      <w:spacing w:after="0"/>
      <w:ind w:firstLine="0"/>
      <w:jc w:val="left"/>
    </w:pPr>
    <w:rPr>
      <w:rFonts w:ascii="Calibri" w:hAnsi="Calibri" w:cs="Calibri"/>
      <w:sz w:val="22"/>
      <w:szCs w:val="22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styleId="21">
    <w:name w:val="Quote"/>
    <w:basedOn w:val="a"/>
    <w:link w:val="22"/>
    <w:uiPriority w:val="29"/>
    <w:qFormat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 w:cs="Times New Roman" w:hint="default"/>
      <w:i/>
      <w:iCs/>
      <w:color w:val="000000"/>
    </w:rPr>
  </w:style>
  <w:style w:type="paragraph" w:styleId="af5">
    <w:name w:val="Intense Quote"/>
    <w:basedOn w:val="a"/>
    <w:link w:val="af6"/>
    <w:uiPriority w:val="30"/>
    <w:qFormat/>
    <w:pP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6">
    <w:name w:val="Выделенная цитата Знак"/>
    <w:basedOn w:val="a0"/>
    <w:link w:val="af5"/>
    <w:uiPriority w:val="30"/>
    <w:rPr>
      <w:rFonts w:ascii="Times New Roman" w:hAnsi="Times New Roman" w:cs="Times New Roman" w:hint="default"/>
      <w:b/>
      <w:bCs/>
      <w:i/>
      <w:iCs/>
      <w:color w:val="4F81BD"/>
    </w:rPr>
  </w:style>
  <w:style w:type="paragraph" w:styleId="af7">
    <w:name w:val="TOC Heading"/>
    <w:basedOn w:val="a"/>
    <w:uiPriority w:val="39"/>
    <w:qFormat/>
    <w:pPr>
      <w:keepNext/>
      <w:spacing w:before="480" w:after="0"/>
      <w:ind w:firstLine="0"/>
      <w:jc w:val="center"/>
    </w:pPr>
    <w:rPr>
      <w:b/>
      <w:bCs/>
      <w:sz w:val="28"/>
      <w:szCs w:val="28"/>
    </w:rPr>
  </w:style>
  <w:style w:type="paragraph" w:customStyle="1" w:styleId="msolistparagraphcxspfirst">
    <w:name w:val="msolistparagraphcxspfirst"/>
    <w:basedOn w:val="a"/>
    <w:pPr>
      <w:spacing w:after="0"/>
      <w:ind w:left="720"/>
    </w:pPr>
  </w:style>
  <w:style w:type="paragraph" w:customStyle="1" w:styleId="msolistparagraphcxspmiddle">
    <w:name w:val="msolistparagraphcxspmiddle"/>
    <w:basedOn w:val="a"/>
    <w:pPr>
      <w:spacing w:after="0"/>
      <w:ind w:left="720"/>
    </w:pPr>
  </w:style>
  <w:style w:type="paragraph" w:customStyle="1" w:styleId="msolistparagraphcxsplast">
    <w:name w:val="msolistparagraphcxsplast"/>
    <w:basedOn w:val="a"/>
    <w:pPr>
      <w:ind w:left="720"/>
    </w:pPr>
  </w:style>
  <w:style w:type="paragraph" w:customStyle="1" w:styleId="af8">
    <w:name w:val="Реквизит"/>
    <w:basedOn w:val="a"/>
    <w:pPr>
      <w:spacing w:after="240"/>
      <w:ind w:firstLine="0"/>
      <w:jc w:val="left"/>
    </w:pPr>
  </w:style>
  <w:style w:type="paragraph" w:customStyle="1" w:styleId="af9">
    <w:name w:val="Редакции"/>
    <w:basedOn w:val="a"/>
    <w:pPr>
      <w:spacing w:after="240"/>
      <w:ind w:firstLine="0"/>
      <w:jc w:val="center"/>
    </w:pPr>
    <w:rPr>
      <w:i/>
      <w:iCs/>
    </w:rPr>
  </w:style>
  <w:style w:type="paragraph" w:customStyle="1" w:styleId="afa">
    <w:name w:val="Таблица"/>
    <w:basedOn w:val="a"/>
    <w:pPr>
      <w:ind w:firstLine="0"/>
    </w:pPr>
  </w:style>
  <w:style w:type="paragraph" w:customStyle="1" w:styleId="a60">
    <w:name w:val="a6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msochpdefault">
    <w:name w:val="msochpdefault"/>
    <w:basedOn w:val="a"/>
    <w:pPr>
      <w:spacing w:before="100" w:beforeAutospacing="1" w:after="100" w:afterAutospacing="1"/>
      <w:ind w:firstLine="0"/>
      <w:jc w:val="left"/>
    </w:pPr>
    <w:rPr>
      <w:sz w:val="20"/>
      <w:szCs w:val="20"/>
    </w:rPr>
  </w:style>
  <w:style w:type="paragraph" w:customStyle="1" w:styleId="msopapdefault">
    <w:name w:val="msopapdefault"/>
    <w:basedOn w:val="a"/>
    <w:pPr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character" w:styleId="afb">
    <w:name w:val="Subtle Emphasis"/>
    <w:basedOn w:val="a0"/>
    <w:uiPriority w:val="19"/>
    <w:qFormat/>
    <w:rPr>
      <w:i/>
      <w:iCs/>
      <w:color w:val="808080"/>
    </w:rPr>
  </w:style>
  <w:style w:type="character" w:styleId="afc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fd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e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0"/>
    <w:uiPriority w:val="33"/>
    <w:qFormat/>
    <w:rPr>
      <w:b/>
      <w:bCs/>
      <w:smallCaps/>
      <w:spacing w:val="5"/>
    </w:rPr>
  </w:style>
  <w:style w:type="paragraph" w:customStyle="1" w:styleId="aff0">
    <w:name w:val="Название"/>
    <w:basedOn w:val="a"/>
    <w:link w:val="aff1"/>
  </w:style>
  <w:style w:type="character" w:customStyle="1" w:styleId="aff1">
    <w:name w:val="Название Знак"/>
    <w:basedOn w:val="a0"/>
    <w:link w:val="aff0"/>
    <w:rPr>
      <w:rFonts w:ascii="Times New Roman" w:hAnsi="Times New Roman" w:cs="Times New Roman" w:hint="default"/>
      <w:b/>
      <w:b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28137" TargetMode="External"/><Relationship Id="rId13" Type="http://schemas.openxmlformats.org/officeDocument/2006/relationships/hyperlink" Target="cdb:134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toktom://db/28137" TargetMode="External"/><Relationship Id="rId12" Type="http://schemas.openxmlformats.org/officeDocument/2006/relationships/hyperlink" Target="cdb:20368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db:8" TargetMode="External"/><Relationship Id="rId11" Type="http://schemas.openxmlformats.org/officeDocument/2006/relationships/hyperlink" Target="toktom://db/113385" TargetMode="External"/><Relationship Id="rId5" Type="http://schemas.openxmlformats.org/officeDocument/2006/relationships/hyperlink" Target="toktom://db/10430" TargetMode="External"/><Relationship Id="rId15" Type="http://schemas.openxmlformats.org/officeDocument/2006/relationships/theme" Target="theme/theme1.xml"/><Relationship Id="rId10" Type="http://schemas.openxmlformats.org/officeDocument/2006/relationships/hyperlink" Target="toktom://db/113385" TargetMode="External"/><Relationship Id="rId4" Type="http://schemas.openxmlformats.org/officeDocument/2006/relationships/image" Target="media/image1.jpg"/><Relationship Id="rId9" Type="http://schemas.openxmlformats.org/officeDocument/2006/relationships/hyperlink" Target="cdb:99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2020-09-02T08:33:00Z</dcterms:created>
  <dcterms:modified xsi:type="dcterms:W3CDTF">2020-09-02T08:33:00Z</dcterms:modified>
</cp:coreProperties>
</file>